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10AA9" w14:textId="03B9D007" w:rsidR="00EC1AB4" w:rsidRDefault="00E447D6" w:rsidP="00EC1AB4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A6E44EF" wp14:editId="2CB9232C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2CDBC" w14:textId="653764C1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964A8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964A8">
        <w:rPr>
          <w:b/>
        </w:rPr>
        <w:t>p</w:t>
      </w:r>
      <w:r w:rsidRPr="00CE5852">
        <w:rPr>
          <w:b/>
        </w:rPr>
        <w:t xml:space="preserve">riorytetowego </w:t>
      </w:r>
      <w:r w:rsidR="009964A8">
        <w:rPr>
          <w:b/>
        </w:rPr>
        <w:t>„</w:t>
      </w:r>
      <w:r w:rsidRPr="00CE5852">
        <w:rPr>
          <w:b/>
        </w:rPr>
        <w:t>Czyste Powietrze</w:t>
      </w:r>
      <w:r w:rsidR="009964A8">
        <w:rPr>
          <w:b/>
        </w:rPr>
        <w:t>”</w:t>
      </w:r>
    </w:p>
    <w:p w14:paraId="725B850D" w14:textId="19213A79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</w:t>
      </w:r>
      <w:r w:rsidR="007868F5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:rsidRPr="004A2AC4" w14:paraId="7FB2AF2B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C0C492C" w14:textId="77777777" w:rsidR="004A2AC4" w:rsidRPr="004A2AC4" w:rsidRDefault="004A2AC4" w:rsidP="004A2AC4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E5FE3CB" w14:textId="77777777" w:rsidR="004A2AC4" w:rsidRPr="004A2AC4" w:rsidRDefault="004A2AC4" w:rsidP="004A2AC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4F70F51" w14:textId="77777777" w:rsidR="00EC1AB4" w:rsidRDefault="00EC1AB4" w:rsidP="00EC1AB4">
      <w:pPr>
        <w:jc w:val="both"/>
        <w:rPr>
          <w:sz w:val="16"/>
          <w:szCs w:val="16"/>
        </w:rPr>
      </w:pPr>
    </w:p>
    <w:p w14:paraId="1513524C" w14:textId="77777777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48E61C" w14:textId="77777777" w:rsidR="00EC1AB4" w:rsidRPr="00CE5852" w:rsidRDefault="00EC1AB4" w:rsidP="00EC1AB4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38D80EB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4B0720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0123BD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68DCE9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93C496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FAAED6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BA563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E89F82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E020C9D" w14:textId="77777777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4A2AC4" w14:paraId="132418E3" w14:textId="77777777" w:rsidTr="004A2AC4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B635B5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DB321C5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C235943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ADB831F" w14:textId="77777777" w:rsidR="00EC1AB4" w:rsidRDefault="00EC1AB4" w:rsidP="00EC1AB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27D393D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242211F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3DFD424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7E3A6F6" w14:textId="3813C19D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D6F1C">
              <w:rPr>
                <w:sz w:val="16"/>
                <w:szCs w:val="16"/>
              </w:rPr>
              <w:t>.</w:t>
            </w:r>
          </w:p>
          <w:p w14:paraId="3388F2B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767052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ADC997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BF95B8C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83A15E7" w14:textId="68F765E5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5719288D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63C7E0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9BBD7D6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324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B359EDB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4E85514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1C3E8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D96B9F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A686603" w14:textId="760CF56E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D6F1C">
              <w:rPr>
                <w:sz w:val="16"/>
                <w:szCs w:val="16"/>
              </w:rPr>
              <w:t>.</w:t>
            </w:r>
          </w:p>
          <w:p w14:paraId="321E468D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D59D4CA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D257A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0E3BB1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B8D78A2" w14:textId="6A3064BC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2C1EC994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5A451F7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8D559D9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BE49B19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427EEC9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5B55D9A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B005B73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7C14117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EAE201" w14:textId="5D95702A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D6F1C">
              <w:rPr>
                <w:sz w:val="16"/>
                <w:szCs w:val="16"/>
              </w:rPr>
              <w:t>.</w:t>
            </w:r>
          </w:p>
          <w:p w14:paraId="6CED0140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DBAAF9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78AC631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1E1EAF6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2FFE32C" w14:textId="48FCDC5D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6BE7868E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6DEE9B2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5C23413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BD1B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2C21D5F2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E77B6" w14:paraId="5E157483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9196F2B" w14:textId="77777777" w:rsidR="004E77B6" w:rsidRDefault="004E77B6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FCA9EAF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368627" w14:textId="279EC536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D6F1C">
              <w:rPr>
                <w:sz w:val="16"/>
                <w:szCs w:val="16"/>
              </w:rPr>
              <w:t>.</w:t>
            </w:r>
          </w:p>
          <w:p w14:paraId="65C55331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</w:tr>
      <w:tr w:rsidR="004E77B6" w14:paraId="6EA77DB9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823AD23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0BB618F8" w14:textId="77777777" w:rsidR="004E77B6" w:rsidRPr="00CE5852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3E8A24E" w14:textId="110071E6" w:rsidR="004E77B6" w:rsidRPr="00CE5852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E77B6" w14:paraId="66F07D27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A8F17EC" w14:textId="77777777" w:rsidR="004E77B6" w:rsidRPr="00FB3D2D" w:rsidRDefault="004E77B6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E9579FF" w14:textId="77777777" w:rsidR="004E77B6" w:rsidRDefault="004E77B6" w:rsidP="008C72EE">
            <w:pPr>
              <w:rPr>
                <w:sz w:val="16"/>
                <w:szCs w:val="16"/>
              </w:rPr>
            </w:pPr>
          </w:p>
          <w:p w14:paraId="57760D7E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2FE2DF7" w14:textId="77777777" w:rsidR="004A2AC4" w:rsidRDefault="004A2AC4" w:rsidP="00EC1AB4">
      <w:pPr>
        <w:rPr>
          <w:sz w:val="16"/>
          <w:szCs w:val="16"/>
        </w:rPr>
      </w:pPr>
    </w:p>
    <w:p w14:paraId="2FA3B78D" w14:textId="77777777" w:rsidR="009964A8" w:rsidRDefault="009964A8" w:rsidP="00E9393A">
      <w:pPr>
        <w:spacing w:after="0" w:line="240" w:lineRule="auto"/>
        <w:ind w:left="426"/>
        <w:jc w:val="center"/>
        <w:rPr>
          <w:b/>
          <w:bCs/>
          <w:sz w:val="20"/>
          <w:szCs w:val="20"/>
        </w:rPr>
      </w:pPr>
    </w:p>
    <w:p w14:paraId="12A08484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6C8457FE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18325961" w14:textId="48E0A0C4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lastRenderedPageBreak/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 xml:space="preserve">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E9BAC50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4A48A683" w14:textId="77777777" w:rsidR="00692039" w:rsidRPr="00CD31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771085B4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4FE650F6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51BCCFE6" w14:textId="77777777" w:rsidR="00050C3B" w:rsidRPr="00A64817" w:rsidRDefault="00050C3B" w:rsidP="00050C3B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9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0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4F8572FE" w14:textId="0CB0000F" w:rsidR="00C92A66" w:rsidRPr="00A64817" w:rsidRDefault="00050C3B" w:rsidP="00C92A66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1827F241" w14:textId="735628AD" w:rsidR="00C92A66" w:rsidRPr="00A64817" w:rsidRDefault="00C92A66" w:rsidP="00050C3B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083A01">
        <w:rPr>
          <w:rFonts w:ascii="Calibri" w:eastAsia="Calibri" w:hAnsi="Calibri" w:cs="Calibri"/>
          <w:b/>
          <w:bCs/>
          <w:iCs/>
          <w:sz w:val="16"/>
          <w:szCs w:val="16"/>
        </w:rPr>
        <w:t>Wojewódzki Fundusz Ochrony Środowiska i Gospodarki Wodnej</w:t>
      </w:r>
      <w:r w:rsidRPr="00083A01">
        <w:rPr>
          <w:rFonts w:ascii="Calibri" w:eastAsia="Calibri" w:hAnsi="Calibri" w:cs="Calibri"/>
          <w:sz w:val="16"/>
          <w:szCs w:val="16"/>
        </w:rPr>
        <w:t xml:space="preserve">  w Olsztynie z </w:t>
      </w:r>
      <w:r w:rsidRPr="00083A01">
        <w:rPr>
          <w:rFonts w:ascii="Calibri" w:eastAsia="Calibri" w:hAnsi="Calibri" w:cs="Calibri"/>
          <w:iCs/>
          <w:sz w:val="16"/>
          <w:szCs w:val="16"/>
        </w:rPr>
        <w:t xml:space="preserve">siedzibą w Olsztynie przy ul. Św. Barbary 9, kod 10 - </w:t>
      </w:r>
      <w:r w:rsidRPr="00083A01">
        <w:rPr>
          <w:rFonts w:ascii="Calibri" w:eastAsia="Calibri" w:hAnsi="Calibri" w:cs="Calibri"/>
          <w:iCs/>
          <w:sz w:val="16"/>
          <w:szCs w:val="16"/>
        </w:rPr>
        <w:br/>
        <w:t xml:space="preserve">        026, tel.</w:t>
      </w:r>
      <w:r w:rsidRPr="00083A01">
        <w:rPr>
          <w:rFonts w:ascii="Calibri" w:eastAsia="Calibri" w:hAnsi="Calibri" w:cs="Times New Roman"/>
        </w:rPr>
        <w:t xml:space="preserve"> </w:t>
      </w:r>
      <w:r w:rsidRPr="00083A01">
        <w:rPr>
          <w:rFonts w:ascii="Calibri" w:eastAsia="Calibri" w:hAnsi="Calibri" w:cs="Calibri"/>
          <w:iCs/>
          <w:sz w:val="16"/>
          <w:szCs w:val="16"/>
        </w:rPr>
        <w:t xml:space="preserve">533 327 046 adres e-mail iod@fundusz.olsztyn.pl ., więcej możesz dowiedzieć się na stronie: </w:t>
      </w:r>
      <w:hyperlink r:id="rId11" w:history="1">
        <w:r w:rsidRPr="004C0A35">
          <w:rPr>
            <w:rStyle w:val="Hipercze"/>
            <w:rFonts w:ascii="Calibri" w:eastAsia="Calibri" w:hAnsi="Calibri" w:cs="Calibri"/>
            <w:iCs/>
            <w:sz w:val="16"/>
            <w:szCs w:val="16"/>
          </w:rPr>
          <w:t>https://wfosigw.olsztyn.pl/rodo-2/</w:t>
        </w:r>
      </w:hyperlink>
      <w:r>
        <w:rPr>
          <w:rFonts w:ascii="Calibri" w:eastAsia="Calibri" w:hAnsi="Calibri" w:cs="Calibri"/>
          <w:iCs/>
          <w:sz w:val="16"/>
          <w:szCs w:val="16"/>
        </w:rPr>
        <w:t xml:space="preserve"> </w:t>
      </w:r>
      <w:r w:rsidRPr="00083A01">
        <w:rPr>
          <w:rFonts w:ascii="Calibri" w:eastAsia="Calibri" w:hAnsi="Calibri" w:cs="Calibri"/>
          <w:iCs/>
          <w:sz w:val="16"/>
          <w:szCs w:val="16"/>
        </w:rPr>
        <w:t>, zwany da</w:t>
      </w:r>
      <w:bookmarkStart w:id="0" w:name="_GoBack"/>
      <w:bookmarkEnd w:id="0"/>
      <w:r w:rsidRPr="00083A01">
        <w:rPr>
          <w:rFonts w:ascii="Calibri" w:eastAsia="Calibri" w:hAnsi="Calibri" w:cs="Calibri"/>
          <w:iCs/>
          <w:sz w:val="16"/>
          <w:szCs w:val="16"/>
        </w:rPr>
        <w:t>lej "</w:t>
      </w:r>
      <w:r w:rsidRPr="00083A01">
        <w:rPr>
          <w:rFonts w:ascii="Calibri" w:eastAsia="Calibri" w:hAnsi="Calibri" w:cs="Calibri"/>
          <w:bCs/>
          <w:iCs/>
          <w:sz w:val="16"/>
          <w:szCs w:val="16"/>
        </w:rPr>
        <w:t>Administrator 2</w:t>
      </w:r>
      <w:r w:rsidRPr="00083A01">
        <w:rPr>
          <w:rFonts w:ascii="Calibri" w:eastAsia="Calibri" w:hAnsi="Calibri" w:cs="Calibri"/>
          <w:iCs/>
          <w:sz w:val="16"/>
          <w:szCs w:val="16"/>
        </w:rPr>
        <w:t>".</w:t>
      </w:r>
    </w:p>
    <w:p w14:paraId="15C1DF29" w14:textId="27E999B8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 oraz </w:t>
      </w:r>
      <w:r w:rsidRPr="009C7300">
        <w:rPr>
          <w:rFonts w:cstheme="minorHAnsi"/>
          <w:sz w:val="16"/>
          <w:szCs w:val="16"/>
        </w:rPr>
        <w:t xml:space="preserve">ustawy z dnia 6 grudnia </w:t>
      </w:r>
      <w:r w:rsidR="009C7300" w:rsidRPr="009C7300">
        <w:rPr>
          <w:rFonts w:cstheme="minorHAnsi"/>
          <w:sz w:val="16"/>
          <w:szCs w:val="16"/>
        </w:rPr>
        <w:t>2006 r.</w:t>
      </w:r>
      <w:r w:rsidRPr="009C7300">
        <w:rPr>
          <w:rFonts w:cstheme="minorHAnsi"/>
          <w:sz w:val="16"/>
          <w:szCs w:val="16"/>
        </w:rPr>
        <w:t xml:space="preserve"> o zasadach prowadzenia polityki rozwoju</w:t>
      </w:r>
      <w:r w:rsidR="009C7300" w:rsidRPr="009C7300">
        <w:rPr>
          <w:rFonts w:cstheme="minorHAnsi"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9C7300" w:rsidRPr="009C7300">
        <w:rPr>
          <w:rFonts w:cstheme="minorHAnsi"/>
          <w:iCs/>
          <w:sz w:val="16"/>
          <w:szCs w:val="16"/>
        </w:rPr>
        <w:t xml:space="preserve">b), </w:t>
      </w:r>
      <w:r w:rsidRPr="009C7300">
        <w:rPr>
          <w:rFonts w:cstheme="minorHAnsi"/>
          <w:iCs/>
          <w:sz w:val="16"/>
          <w:szCs w:val="16"/>
        </w:rPr>
        <w:t>c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</w:t>
      </w:r>
      <w:r w:rsidR="009C7300" w:rsidRPr="009C7300">
        <w:rPr>
          <w:rFonts w:cstheme="minorHAnsi"/>
          <w:iCs/>
          <w:sz w:val="16"/>
          <w:szCs w:val="16"/>
        </w:rPr>
        <w:t>oraz</w:t>
      </w:r>
      <w:r w:rsidRPr="009C7300">
        <w:rPr>
          <w:rFonts w:cstheme="minorHAnsi"/>
          <w:iCs/>
          <w:sz w:val="16"/>
          <w:szCs w:val="16"/>
        </w:rPr>
        <w:t xml:space="preserve"> e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) </w:t>
      </w:r>
      <w:r w:rsidRPr="009C7300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99ADAC5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54C79E38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90D9E58" w14:textId="2B830266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A803AD5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545DE54E" w14:textId="780A2E8D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9C7300">
        <w:rPr>
          <w:rFonts w:cstheme="minorHAnsi"/>
          <w:iCs/>
          <w:sz w:val="16"/>
          <w:szCs w:val="16"/>
        </w:rPr>
        <w:t>Współadministratorzy</w:t>
      </w:r>
      <w:proofErr w:type="spellEnd"/>
      <w:r w:rsidRPr="009C7300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9C7300">
        <w:rPr>
          <w:rFonts w:cstheme="minorHAnsi"/>
          <w:iCs/>
          <w:sz w:val="16"/>
          <w:szCs w:val="16"/>
        </w:rPr>
        <w:t>Współadministratorami</w:t>
      </w:r>
      <w:proofErr w:type="spellEnd"/>
      <w:r w:rsidRPr="009C7300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C7300">
        <w:rPr>
          <w:rFonts w:cstheme="minorHAnsi"/>
          <w:sz w:val="16"/>
          <w:szCs w:val="16"/>
        </w:rPr>
        <w:t>15-22 RODO</w:t>
      </w:r>
      <w:r w:rsidRPr="009C7300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9C7300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3132B8B4" w14:textId="77777777" w:rsidR="00050C3B" w:rsidRPr="005C5CF9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2" w:history="1">
        <w:r w:rsidRPr="005C5CF9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5C5CF9">
        <w:rPr>
          <w:rFonts w:cstheme="minorHAnsi"/>
          <w:iCs/>
          <w:sz w:val="16"/>
          <w:szCs w:val="16"/>
          <w:lang w:val="en-US"/>
        </w:rPr>
        <w:t>,</w:t>
      </w:r>
    </w:p>
    <w:p w14:paraId="01E4A34B" w14:textId="679F11A6" w:rsidR="00050C3B" w:rsidRPr="001E0337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</w:t>
      </w:r>
      <w:r w:rsidRPr="005C5CF9">
        <w:rPr>
          <w:rFonts w:cstheme="minorHAnsi"/>
          <w:sz w:val="16"/>
          <w:szCs w:val="16"/>
          <w:lang w:val="en-US"/>
        </w:rPr>
        <w:t xml:space="preserve"> E.2</w:t>
      </w:r>
      <w:r w:rsidRPr="00C92A66">
        <w:rPr>
          <w:rFonts w:cstheme="minorHAnsi"/>
          <w:sz w:val="16"/>
          <w:szCs w:val="16"/>
          <w:lang w:val="en-US"/>
        </w:rPr>
        <w:t xml:space="preserve"> </w:t>
      </w:r>
      <w:hyperlink r:id="rId13" w:history="1">
        <w:r w:rsidR="00C92A66" w:rsidRPr="00C92A66">
          <w:rPr>
            <w:rStyle w:val="Hipercze"/>
            <w:rFonts w:cstheme="minorHAnsi"/>
            <w:sz w:val="16"/>
            <w:szCs w:val="16"/>
          </w:rPr>
          <w:t>iod@fundusz.olsztyn.pl</w:t>
        </w:r>
      </w:hyperlink>
    </w:p>
    <w:p w14:paraId="3B5915D1" w14:textId="77777777" w:rsidR="00050C3B" w:rsidRPr="005C5CF9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proofErr w:type="spellStart"/>
      <w:r w:rsidRPr="001E0337">
        <w:rPr>
          <w:rFonts w:cstheme="minorHAnsi"/>
          <w:iCs/>
          <w:sz w:val="16"/>
          <w:szCs w:val="16"/>
        </w:rPr>
        <w:t>Współadministratorzy</w:t>
      </w:r>
      <w:proofErr w:type="spellEnd"/>
      <w:r w:rsidRPr="001E0337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5C5CF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63A6B4CA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0D728D44" w14:textId="326E5C37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iCs/>
          <w:sz w:val="16"/>
          <w:szCs w:val="16"/>
        </w:rPr>
        <w:lastRenderedPageBreak/>
        <w:t>Wnioskodawcy/Beneficjenta</w:t>
      </w:r>
      <w:r w:rsidRPr="005C5CF9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C92A66">
        <w:rPr>
          <w:rFonts w:cstheme="minorHAnsi"/>
          <w:sz w:val="16"/>
          <w:szCs w:val="16"/>
        </w:rPr>
        <w:t>Olsztynie</w:t>
      </w:r>
      <w:r w:rsidRPr="005C5CF9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5C5CF9">
        <w:rPr>
          <w:rFonts w:cstheme="minorHAnsi"/>
          <w:iCs/>
          <w:sz w:val="16"/>
          <w:szCs w:val="16"/>
        </w:rPr>
        <w:t>,</w:t>
      </w:r>
    </w:p>
    <w:p w14:paraId="7EA2220C" w14:textId="77777777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2D0116FA" w14:textId="04D87CF4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9C7300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9C7300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1DDB4EF6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0170FA8E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648BC20" w14:textId="77777777" w:rsidR="00050C3B" w:rsidRPr="00A64817" w:rsidRDefault="00050C3B" w:rsidP="00050C3B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A64817" w:rsidDel="0061135B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>„Czyste powietrze”</w:t>
      </w:r>
    </w:p>
    <w:p w14:paraId="0F660DB7" w14:textId="77777777" w:rsidR="00050C3B" w:rsidRPr="00A64817" w:rsidRDefault="00050C3B" w:rsidP="00050C3B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2  …………………………………………………………………</w:t>
      </w:r>
    </w:p>
    <w:p w14:paraId="5928EE9C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64817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256BB4E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245C50A4" w14:textId="77777777" w:rsidR="00050C3B" w:rsidRPr="009C7300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048E6AFD" w14:textId="77777777" w:rsidR="00050C3B" w:rsidRPr="00A64817" w:rsidRDefault="00050C3B" w:rsidP="00050C3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66AB235B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4E7843C8" w14:textId="77777777" w:rsidR="00050C3B" w:rsidRPr="00A6481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I.  </w:t>
      </w:r>
      <w:r w:rsidRPr="00A64817">
        <w:rPr>
          <w:rFonts w:eastAsia="Calibri" w:cstheme="minorHAnsi"/>
          <w:b/>
          <w:sz w:val="16"/>
          <w:szCs w:val="16"/>
        </w:rPr>
        <w:t>Administrator danych</w:t>
      </w:r>
    </w:p>
    <w:p w14:paraId="76CD34CE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396FCB4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1E0337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10D65A2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0A4D7193" w14:textId="77777777" w:rsidR="00050C3B" w:rsidRPr="00A64817" w:rsidRDefault="00050C3B" w:rsidP="00050C3B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580ABA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2EB46AA8" w14:textId="77777777" w:rsidR="00050C3B" w:rsidRPr="001E033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II. </w:t>
      </w:r>
      <w:r w:rsidRPr="001E0337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5A6C7457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DB8081F" w14:textId="77777777" w:rsidR="00050C3B" w:rsidRPr="001E0337" w:rsidRDefault="00050C3B" w:rsidP="00050C3B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/>
          <w:sz w:val="16"/>
          <w:szCs w:val="16"/>
        </w:rPr>
      </w:pPr>
      <w:r w:rsidRPr="001E0337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81C50EB" w14:textId="77777777" w:rsidR="00050C3B" w:rsidRPr="001E0337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1594866" w14:textId="77777777" w:rsidR="00050C3B" w:rsidRPr="001E0337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793B42A6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178D316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4346EBB4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12CD23D9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62E4EBEF" w14:textId="246643E2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4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w </w:t>
      </w:r>
      <w:r w:rsidR="00C92A66">
        <w:rPr>
          <w:rFonts w:cstheme="minorHAnsi"/>
          <w:sz w:val="16"/>
          <w:szCs w:val="16"/>
        </w:rPr>
        <w:t>Olsztynie</w:t>
      </w:r>
    </w:p>
    <w:p w14:paraId="35D6F0B4" w14:textId="77777777" w:rsidR="00050C3B" w:rsidRDefault="00050C3B" w:rsidP="00EC1AB4">
      <w:pPr>
        <w:jc w:val="both"/>
        <w:rPr>
          <w:b/>
        </w:rPr>
      </w:pPr>
    </w:p>
    <w:p w14:paraId="6B528A83" w14:textId="77777777" w:rsidR="00050C3B" w:rsidRDefault="00050C3B" w:rsidP="00EC1AB4">
      <w:pPr>
        <w:jc w:val="both"/>
        <w:rPr>
          <w:b/>
        </w:rPr>
      </w:pPr>
    </w:p>
    <w:p w14:paraId="729A0E2B" w14:textId="77777777" w:rsidR="00050C3B" w:rsidRDefault="00050C3B" w:rsidP="00EC1AB4">
      <w:pPr>
        <w:jc w:val="both"/>
        <w:rPr>
          <w:b/>
        </w:rPr>
      </w:pPr>
    </w:p>
    <w:p w14:paraId="7DC35605" w14:textId="77777777" w:rsidR="00050C3B" w:rsidRDefault="00050C3B" w:rsidP="00EC1AB4">
      <w:pPr>
        <w:jc w:val="both"/>
        <w:rPr>
          <w:b/>
        </w:rPr>
      </w:pPr>
    </w:p>
    <w:p w14:paraId="640BC00C" w14:textId="77777777" w:rsidR="00050C3B" w:rsidRDefault="00050C3B" w:rsidP="00EC1AB4">
      <w:pPr>
        <w:jc w:val="both"/>
        <w:rPr>
          <w:b/>
        </w:rPr>
      </w:pPr>
    </w:p>
    <w:p w14:paraId="1DAB1EF6" w14:textId="11DCF0BA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lastRenderedPageBreak/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48CF7891" w14:textId="77777777" w:rsidR="00EC1AB4" w:rsidRPr="001450FD" w:rsidRDefault="00EC1AB4" w:rsidP="00EC1AB4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A31AD3" w:rsidRPr="00A31AD3" w14:paraId="40B67DB1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A512B2A" w14:textId="77777777" w:rsidR="00A31AD3" w:rsidRDefault="00A31AD3" w:rsidP="00A31AD3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6F1D7F3" w14:textId="77777777" w:rsidR="00A31AD3" w:rsidRDefault="00A31AD3" w:rsidP="00A31AD3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6F6827C" w14:textId="1F3D5513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29F8969B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A31AD3" w:rsidRPr="00A31AD3" w14:paraId="74DC3EFC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400D0C9" w14:textId="77777777" w:rsidR="00A31AD3" w:rsidRPr="00CE5852" w:rsidRDefault="00A31AD3" w:rsidP="00945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E566E90" w14:textId="6FD42448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</w:tr>
      <w:tr w:rsidR="00A31AD3" w:rsidRPr="00A31AD3" w14:paraId="79D9504B" w14:textId="77777777" w:rsidTr="0094522D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693DFC" w14:textId="77777777" w:rsidR="00A31AD3" w:rsidRPr="00A31AD3" w:rsidRDefault="00A31AD3" w:rsidP="00A31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207BD0E1" w14:textId="78C3337E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49090388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20EA4FEC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p w14:paraId="5808E22E" w14:textId="77777777" w:rsidR="00EC1AB4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67D9E98E" w14:textId="77777777" w:rsidR="0094522D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2DE1ED8A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:rsidRPr="00A31AD3" w14:paraId="50B3211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F6291C3" w14:textId="77777777" w:rsidR="0094522D" w:rsidRDefault="0094522D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37EBC63" w14:textId="77777777" w:rsidR="0094522D" w:rsidRDefault="0094522D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00DCD94" w14:textId="29262986" w:rsidR="0094522D" w:rsidRPr="00A31AD3" w:rsidRDefault="00ED6F1C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2C944F4E" w14:textId="77777777" w:rsidR="0094522D" w:rsidRPr="00A31AD3" w:rsidRDefault="0094522D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0308D728" w14:textId="77777777" w:rsidR="001450FD" w:rsidRDefault="001450FD" w:rsidP="001450FD">
      <w:pPr>
        <w:spacing w:after="120"/>
        <w:jc w:val="both"/>
        <w:rPr>
          <w:sz w:val="16"/>
          <w:szCs w:val="16"/>
        </w:rPr>
      </w:pPr>
    </w:p>
    <w:p w14:paraId="0532D9AC" w14:textId="496C91DC" w:rsidR="00EC1AB4" w:rsidRPr="001450FD" w:rsidRDefault="00EC1AB4" w:rsidP="00EC1AB4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 w:rsidR="008B0168"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964A8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964A8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14:paraId="44EA6341" w14:textId="77777777" w:rsidTr="0094522D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0AD5618C" w14:textId="77777777" w:rsidR="0094522D" w:rsidRPr="00FB3D2D" w:rsidRDefault="0094522D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70BFBF6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61CDDB38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315FD7E6" w14:textId="77777777" w:rsidR="0094522D" w:rsidRDefault="0094522D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EEE8023" w14:textId="77777777" w:rsidR="004E77B6" w:rsidRDefault="004E77B6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p w14:paraId="63A72DCF" w14:textId="77777777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współmałżonka Wnioskodawcy</w:t>
      </w:r>
      <w:r w:rsidRPr="002B65CC">
        <w:rPr>
          <w:b/>
          <w:bCs/>
          <w:sz w:val="24"/>
          <w:szCs w:val="24"/>
        </w:rPr>
        <w:t xml:space="preserve"> </w:t>
      </w:r>
    </w:p>
    <w:p w14:paraId="1F9546BA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17C8C82F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0CB48353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041ECF3D" w14:textId="77777777" w:rsidR="00050C3B" w:rsidRPr="00A64817" w:rsidRDefault="00050C3B" w:rsidP="00050C3B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15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6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2D010099" w14:textId="77777777" w:rsidR="00050C3B" w:rsidRDefault="00050C3B" w:rsidP="00050C3B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74DF8EC2" w14:textId="77777777" w:rsidR="00C92A66" w:rsidRPr="00A64817" w:rsidRDefault="00C92A66" w:rsidP="00050C3B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</w:p>
    <w:p w14:paraId="3F74A1F0" w14:textId="71DBB5C6" w:rsidR="00C92A66" w:rsidRPr="00A64817" w:rsidRDefault="00C92A66" w:rsidP="00C92A66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083A01">
        <w:rPr>
          <w:rFonts w:ascii="Calibri" w:eastAsia="Calibri" w:hAnsi="Calibri" w:cs="Calibri"/>
          <w:b/>
          <w:bCs/>
          <w:iCs/>
          <w:sz w:val="16"/>
          <w:szCs w:val="16"/>
        </w:rPr>
        <w:t>Wojewódzki Fundusz Ochrony Środowiska i Gospodarki Wodnej</w:t>
      </w:r>
      <w:r w:rsidRPr="00083A01">
        <w:rPr>
          <w:rFonts w:ascii="Calibri" w:eastAsia="Calibri" w:hAnsi="Calibri" w:cs="Calibri"/>
          <w:sz w:val="16"/>
          <w:szCs w:val="16"/>
        </w:rPr>
        <w:t xml:space="preserve">  w Olsztynie z </w:t>
      </w:r>
      <w:r w:rsidRPr="00083A01">
        <w:rPr>
          <w:rFonts w:ascii="Calibri" w:eastAsia="Calibri" w:hAnsi="Calibri" w:cs="Calibri"/>
          <w:iCs/>
          <w:sz w:val="16"/>
          <w:szCs w:val="16"/>
        </w:rPr>
        <w:t xml:space="preserve">siedzibą w Olsztynie przy ul. Św. Barbary 9, kod 10 - </w:t>
      </w:r>
      <w:r w:rsidRPr="00083A01">
        <w:rPr>
          <w:rFonts w:ascii="Calibri" w:eastAsia="Calibri" w:hAnsi="Calibri" w:cs="Calibri"/>
          <w:iCs/>
          <w:sz w:val="16"/>
          <w:szCs w:val="16"/>
        </w:rPr>
        <w:br/>
        <w:t xml:space="preserve">        026, tel.</w:t>
      </w:r>
      <w:r w:rsidRPr="00083A01">
        <w:rPr>
          <w:rFonts w:ascii="Calibri" w:eastAsia="Calibri" w:hAnsi="Calibri" w:cs="Times New Roman"/>
        </w:rPr>
        <w:t xml:space="preserve"> </w:t>
      </w:r>
      <w:r w:rsidRPr="00083A01">
        <w:rPr>
          <w:rFonts w:ascii="Calibri" w:eastAsia="Calibri" w:hAnsi="Calibri" w:cs="Calibri"/>
          <w:iCs/>
          <w:sz w:val="16"/>
          <w:szCs w:val="16"/>
        </w:rPr>
        <w:t xml:space="preserve">533 327 046 adres e-mail iod@fundusz.olsztyn.pl ., więcej możesz dowiedzieć się na stronie: </w:t>
      </w:r>
      <w:r w:rsidRPr="00C92A66">
        <w:rPr>
          <w:rFonts w:ascii="Calibri" w:eastAsia="Calibri" w:hAnsi="Calibri" w:cs="Calibri"/>
          <w:iCs/>
          <w:color w:val="0563C1"/>
          <w:sz w:val="16"/>
          <w:szCs w:val="16"/>
          <w:u w:val="single"/>
        </w:rPr>
        <w:t>https://wfosigw.olsztyn.pl/rodo-</w:t>
      </w:r>
      <w:r>
        <w:rPr>
          <w:rFonts w:ascii="Calibri" w:eastAsia="Calibri" w:hAnsi="Calibri" w:cs="Calibri"/>
          <w:iCs/>
          <w:color w:val="0563C1"/>
          <w:sz w:val="16"/>
          <w:szCs w:val="16"/>
          <w:u w:val="single"/>
        </w:rPr>
        <w:t>2/</w:t>
      </w:r>
      <w:r w:rsidRPr="00083A01">
        <w:rPr>
          <w:rFonts w:ascii="Calibri" w:eastAsia="Calibri" w:hAnsi="Calibri" w:cs="Calibri"/>
          <w:iCs/>
          <w:sz w:val="16"/>
          <w:szCs w:val="16"/>
        </w:rPr>
        <w:t xml:space="preserve"> zwany dalej "</w:t>
      </w:r>
      <w:r w:rsidRPr="00083A01">
        <w:rPr>
          <w:rFonts w:ascii="Calibri" w:eastAsia="Calibri" w:hAnsi="Calibri" w:cs="Calibri"/>
          <w:bCs/>
          <w:iCs/>
          <w:sz w:val="16"/>
          <w:szCs w:val="16"/>
        </w:rPr>
        <w:t>Administrator 2</w:t>
      </w:r>
      <w:r w:rsidRPr="00083A01">
        <w:rPr>
          <w:rFonts w:ascii="Calibri" w:eastAsia="Calibri" w:hAnsi="Calibri" w:cs="Calibri"/>
          <w:iCs/>
          <w:sz w:val="16"/>
          <w:szCs w:val="16"/>
        </w:rPr>
        <w:t>".</w:t>
      </w:r>
    </w:p>
    <w:p w14:paraId="35E8CD9D" w14:textId="173D3919" w:rsidR="00050C3B" w:rsidRPr="00A64817" w:rsidRDefault="009C7300" w:rsidP="00173FE5">
      <w:pPr>
        <w:spacing w:after="0" w:line="240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>1.</w:t>
      </w:r>
      <w:r w:rsidRPr="009C7300">
        <w:rPr>
          <w:rFonts w:cstheme="minorHAnsi"/>
          <w:iCs/>
          <w:sz w:val="16"/>
          <w:szCs w:val="16"/>
        </w:rPr>
        <w:tab/>
        <w:t>Administrator 1 na podstawie art. 6 ust. 1 lit. c) i f ) RODO (w tym ustawy z dnia 27 kwietnia 2001 r. Prawo Ochrony Środowiska oraz ustawy z dnia 6 grudnia 2006 r. o zasadach prowadzenia polityki rozwoju) i Administrator 2 na podstawie art. 6 ust. 1 lit. b), c) oraz e) RODO (w tym ustawy z dnia 27 kwietnia 2001 r. Prawo Ochrony Środowiska) wspólnie administrują Pani/Pana danymi osobowymi, w związku z realizacją Programu Priorytetowego „Czyste powietrze”.</w:t>
      </w:r>
    </w:p>
    <w:p w14:paraId="3F24D754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3657C73" w14:textId="09F48BDE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</w:t>
      </w:r>
      <w:r w:rsidRPr="00A64817">
        <w:rPr>
          <w:rFonts w:cstheme="minorHAnsi"/>
          <w:sz w:val="16"/>
          <w:szCs w:val="16"/>
        </w:rPr>
        <w:lastRenderedPageBreak/>
        <w:t xml:space="preserve">realizacją zadań 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763ED77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7F99D614" w14:textId="521FF02A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173FE5">
        <w:rPr>
          <w:rFonts w:cstheme="minorHAnsi"/>
          <w:iCs/>
          <w:sz w:val="16"/>
          <w:szCs w:val="16"/>
        </w:rPr>
        <w:t>Współadministratorzy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173FE5">
        <w:rPr>
          <w:rFonts w:cstheme="minorHAnsi"/>
          <w:iCs/>
          <w:sz w:val="16"/>
          <w:szCs w:val="16"/>
        </w:rPr>
        <w:t>Współadministratorami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173FE5">
        <w:rPr>
          <w:rFonts w:cstheme="minorHAnsi"/>
          <w:sz w:val="16"/>
          <w:szCs w:val="16"/>
        </w:rPr>
        <w:t>15-22 RODO</w:t>
      </w:r>
      <w:r w:rsidRPr="00173FE5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173FE5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4BB6B407" w14:textId="77777777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7" w:history="1">
        <w:r w:rsidRPr="006C51B8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6C51B8">
        <w:rPr>
          <w:rFonts w:cstheme="minorHAnsi"/>
          <w:iCs/>
          <w:sz w:val="16"/>
          <w:szCs w:val="16"/>
          <w:lang w:val="en-US"/>
        </w:rPr>
        <w:t>,</w:t>
      </w:r>
    </w:p>
    <w:p w14:paraId="3B2546A3" w14:textId="71999F9A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e-mail:</w:t>
      </w:r>
      <w:r w:rsidRPr="006C51B8">
        <w:rPr>
          <w:rFonts w:cstheme="minorHAnsi"/>
          <w:sz w:val="16"/>
          <w:szCs w:val="16"/>
          <w:lang w:val="en-US"/>
        </w:rPr>
        <w:t xml:space="preserve"> E.2 </w:t>
      </w:r>
      <w:hyperlink r:id="rId18" w:history="1">
        <w:r w:rsidR="00C92A66" w:rsidRPr="00C92A66">
          <w:rPr>
            <w:rStyle w:val="Hipercze"/>
            <w:rFonts w:cstheme="minorHAnsi"/>
            <w:sz w:val="16"/>
            <w:szCs w:val="16"/>
          </w:rPr>
          <w:t>iod@fundusz.olsztyn.pl</w:t>
        </w:r>
      </w:hyperlink>
    </w:p>
    <w:p w14:paraId="2013A9BE" w14:textId="4D720842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proofErr w:type="spellStart"/>
      <w:r w:rsidRPr="00173FE5">
        <w:rPr>
          <w:rFonts w:cstheme="minorHAnsi"/>
          <w:iCs/>
          <w:sz w:val="16"/>
          <w:szCs w:val="16"/>
        </w:rPr>
        <w:t>Współadministratorzy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173FE5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2D639F4A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61E29560" w14:textId="0F4EDCBF" w:rsidR="00050C3B" w:rsidRPr="006C51B8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Wnioskodawcy/Beneficjenta</w:t>
      </w:r>
      <w:r w:rsidRPr="006C51B8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C92A66">
        <w:rPr>
          <w:rFonts w:cstheme="minorHAnsi"/>
          <w:sz w:val="16"/>
          <w:szCs w:val="16"/>
        </w:rPr>
        <w:t>Olsztynie</w:t>
      </w:r>
      <w:r w:rsidRPr="006C51B8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6C51B8">
        <w:rPr>
          <w:rFonts w:cstheme="minorHAnsi"/>
          <w:iCs/>
          <w:sz w:val="16"/>
          <w:szCs w:val="16"/>
        </w:rPr>
        <w:t>,</w:t>
      </w:r>
    </w:p>
    <w:p w14:paraId="4C896641" w14:textId="77777777" w:rsidR="00050C3B" w:rsidRPr="005C5CF9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4E24B869" w14:textId="77777777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71C36417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6FE3BF4A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0F2E5A52" w14:textId="77777777" w:rsidR="00050C3B" w:rsidRPr="006C51B8" w:rsidRDefault="00050C3B" w:rsidP="00173F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6C51B8" w:rsidDel="0061135B">
        <w:rPr>
          <w:rFonts w:cstheme="minorHAnsi"/>
          <w:iCs/>
          <w:sz w:val="16"/>
          <w:szCs w:val="16"/>
        </w:rPr>
        <w:t xml:space="preserve"> </w:t>
      </w:r>
      <w:r w:rsidRPr="006C51B8">
        <w:rPr>
          <w:rFonts w:cstheme="minorHAnsi"/>
          <w:iCs/>
          <w:sz w:val="16"/>
          <w:szCs w:val="16"/>
        </w:rPr>
        <w:t>„Czyste powietrze”</w:t>
      </w:r>
    </w:p>
    <w:p w14:paraId="004BA694" w14:textId="77777777" w:rsidR="00050C3B" w:rsidRPr="006C51B8" w:rsidRDefault="00050C3B" w:rsidP="00173F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Administrator 2  …………………………………………………………………</w:t>
      </w:r>
    </w:p>
    <w:p w14:paraId="71422460" w14:textId="77777777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C51B8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17A61F4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1F0C7EDF" w14:textId="77777777" w:rsidR="00050C3B" w:rsidRPr="009C7300" w:rsidRDefault="00050C3B" w:rsidP="00173FE5">
      <w:pPr>
        <w:numPr>
          <w:ilvl w:val="0"/>
          <w:numId w:val="42"/>
        </w:numPr>
        <w:spacing w:before="60"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3D6BF173" w14:textId="77777777" w:rsidR="00050C3B" w:rsidRPr="00A64817" w:rsidRDefault="00050C3B" w:rsidP="00173FE5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711AAAB5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2713CB1B" w14:textId="22E2BE30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>Administrator danych</w:t>
      </w:r>
    </w:p>
    <w:p w14:paraId="3D638D45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2F2F6E54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6C51B8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49A85353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59916394" w14:textId="77777777" w:rsidR="00050C3B" w:rsidRPr="00A64817" w:rsidRDefault="00050C3B" w:rsidP="00050C3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39A60918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31B7BFE0" w14:textId="025A0D63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7148CC43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</w:t>
      </w:r>
      <w:r w:rsidRPr="00A64817">
        <w:rPr>
          <w:rFonts w:eastAsia="Calibri" w:cstheme="minorHAnsi"/>
          <w:sz w:val="16"/>
          <w:szCs w:val="16"/>
        </w:rPr>
        <w:lastRenderedPageBreak/>
        <w:t>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10D12905" w14:textId="2F533A06" w:rsidR="00050C3B" w:rsidRPr="00050C3B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050C3B">
        <w:rPr>
          <w:rFonts w:eastAsia="Calibri" w:cstheme="minorHAnsi"/>
          <w:b/>
          <w:sz w:val="16"/>
          <w:szCs w:val="16"/>
        </w:rPr>
        <w:t>Prawa osób, których dane dotyczą</w:t>
      </w:r>
    </w:p>
    <w:p w14:paraId="431F4FE6" w14:textId="77777777" w:rsidR="00050C3B" w:rsidRPr="001E0337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3491568" w14:textId="77777777" w:rsidR="00050C3B" w:rsidRPr="001E0337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45C6EB02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B32765A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59F35799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677480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7B856623" w14:textId="54CB8B3E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9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w </w:t>
      </w:r>
      <w:r w:rsidR="00C92A66">
        <w:rPr>
          <w:rFonts w:cstheme="minorHAnsi"/>
          <w:sz w:val="16"/>
          <w:szCs w:val="16"/>
        </w:rPr>
        <w:t>Olsztynie</w:t>
      </w:r>
    </w:p>
    <w:p w14:paraId="4EB6C283" w14:textId="77777777" w:rsidR="0094522D" w:rsidRDefault="0094522D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sectPr w:rsidR="0094522D" w:rsidSect="00C761F0">
      <w:headerReference w:type="default" r:id="rId20"/>
      <w:footerReference w:type="default" r:id="rId2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D31F8" w14:textId="77777777" w:rsidR="00EE78EA" w:rsidRDefault="00EE78EA" w:rsidP="004E77B6">
      <w:pPr>
        <w:spacing w:after="0" w:line="240" w:lineRule="auto"/>
      </w:pPr>
      <w:r>
        <w:separator/>
      </w:r>
    </w:p>
  </w:endnote>
  <w:endnote w:type="continuationSeparator" w:id="0">
    <w:p w14:paraId="7DCC38B3" w14:textId="77777777" w:rsidR="00EE78EA" w:rsidRDefault="00EE78EA" w:rsidP="004E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B908E" w14:textId="5E32A1DB" w:rsidR="00300289" w:rsidRDefault="0030028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32B4A5" wp14:editId="167D3A32">
          <wp:simplePos x="0" y="0"/>
          <wp:positionH relativeFrom="column">
            <wp:posOffset>4828540</wp:posOffset>
          </wp:positionH>
          <wp:positionV relativeFrom="paragraph">
            <wp:posOffset>18415</wp:posOffset>
          </wp:positionV>
          <wp:extent cx="1125220" cy="438150"/>
          <wp:effectExtent l="0" t="0" r="0" b="0"/>
          <wp:wrapNone/>
          <wp:docPr id="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13"/>
                  <a:stretch/>
                </pic:blipFill>
                <pic:spPr bwMode="auto">
                  <a:xfrm>
                    <a:off x="0" y="0"/>
                    <a:ext cx="11252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AA0EAF2" wp14:editId="3DF260ED">
          <wp:simplePos x="0" y="0"/>
          <wp:positionH relativeFrom="column">
            <wp:posOffset>3238500</wp:posOffset>
          </wp:positionH>
          <wp:positionV relativeFrom="paragraph">
            <wp:posOffset>-5080</wp:posOffset>
          </wp:positionV>
          <wp:extent cx="1740089" cy="472231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740089" cy="472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0B86E" w14:textId="77777777" w:rsidR="00EE78EA" w:rsidRDefault="00EE78EA" w:rsidP="004E77B6">
      <w:pPr>
        <w:spacing w:after="0" w:line="240" w:lineRule="auto"/>
      </w:pPr>
      <w:r>
        <w:separator/>
      </w:r>
    </w:p>
  </w:footnote>
  <w:footnote w:type="continuationSeparator" w:id="0">
    <w:p w14:paraId="5A0448C3" w14:textId="77777777" w:rsidR="00EE78EA" w:rsidRDefault="00EE78EA" w:rsidP="004E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CE8C" w14:textId="5B6E4C79" w:rsidR="00C57E47" w:rsidRPr="00C57E47" w:rsidRDefault="009964A8" w:rsidP="00C57E47">
    <w:pPr>
      <w:pStyle w:val="Nagwek"/>
      <w:ind w:left="-142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C57E47" w:rsidRPr="00C57E47">
      <w:rPr>
        <w:sz w:val="20"/>
        <w:szCs w:val="20"/>
      </w:rPr>
      <w:t>Wnios</w:t>
    </w:r>
    <w:r>
      <w:rPr>
        <w:sz w:val="20"/>
        <w:szCs w:val="20"/>
      </w:rPr>
      <w:t>ku</w:t>
    </w:r>
    <w:r w:rsidR="00C57E47" w:rsidRPr="00C57E47">
      <w:rPr>
        <w:sz w:val="20"/>
        <w:szCs w:val="20"/>
      </w:rPr>
      <w:t xml:space="preserve"> o dofinansowanie w formie dotacji na częściową spłatę kapitału kredytu, w ramach </w:t>
    </w:r>
    <w:r>
      <w:rPr>
        <w:sz w:val="20"/>
        <w:szCs w:val="20"/>
      </w:rPr>
      <w:t>programu priorytetowego</w:t>
    </w:r>
    <w:r w:rsidR="00C57E47" w:rsidRPr="00C57E47">
      <w:rPr>
        <w:sz w:val="20"/>
        <w:szCs w:val="20"/>
      </w:rPr>
      <w:t xml:space="preserve"> </w:t>
    </w:r>
    <w:r>
      <w:rPr>
        <w:sz w:val="20"/>
        <w:szCs w:val="20"/>
      </w:rPr>
      <w:t>„</w:t>
    </w:r>
    <w:r w:rsidR="00C57E47" w:rsidRPr="00C57E47">
      <w:rPr>
        <w:sz w:val="20"/>
        <w:szCs w:val="20"/>
      </w:rPr>
      <w:t>Czyste Powietrze</w:t>
    </w:r>
    <w:r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DCC"/>
    <w:multiLevelType w:val="hybridMultilevel"/>
    <w:tmpl w:val="3AA05F9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11A0D"/>
    <w:multiLevelType w:val="multilevel"/>
    <w:tmpl w:val="34F62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71DE3"/>
    <w:multiLevelType w:val="hybridMultilevel"/>
    <w:tmpl w:val="8910C31C"/>
    <w:lvl w:ilvl="0" w:tplc="B14094D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563EDD"/>
    <w:multiLevelType w:val="hybridMultilevel"/>
    <w:tmpl w:val="C39A5D1C"/>
    <w:lvl w:ilvl="0" w:tplc="9678F3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31E7B"/>
    <w:multiLevelType w:val="hybridMultilevel"/>
    <w:tmpl w:val="F8E06ED0"/>
    <w:lvl w:ilvl="0" w:tplc="068812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B3759A"/>
    <w:multiLevelType w:val="hybridMultilevel"/>
    <w:tmpl w:val="E45E9784"/>
    <w:lvl w:ilvl="0" w:tplc="563803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A722F"/>
    <w:multiLevelType w:val="hybridMultilevel"/>
    <w:tmpl w:val="B9101326"/>
    <w:lvl w:ilvl="0" w:tplc="EEE469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A2785E"/>
    <w:multiLevelType w:val="hybridMultilevel"/>
    <w:tmpl w:val="3AF42A92"/>
    <w:lvl w:ilvl="0" w:tplc="3F201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2310CB"/>
    <w:multiLevelType w:val="hybridMultilevel"/>
    <w:tmpl w:val="C5FA816C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700D5F"/>
    <w:multiLevelType w:val="hybridMultilevel"/>
    <w:tmpl w:val="07884816"/>
    <w:lvl w:ilvl="0" w:tplc="0B88B3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B00A19"/>
    <w:multiLevelType w:val="hybridMultilevel"/>
    <w:tmpl w:val="2528B8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946F8"/>
    <w:multiLevelType w:val="hybridMultilevel"/>
    <w:tmpl w:val="12049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71D32"/>
    <w:multiLevelType w:val="hybridMultilevel"/>
    <w:tmpl w:val="2AE640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A71DA9"/>
    <w:multiLevelType w:val="multilevel"/>
    <w:tmpl w:val="DF464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75904"/>
    <w:multiLevelType w:val="hybridMultilevel"/>
    <w:tmpl w:val="73CE03B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FC0CED"/>
    <w:multiLevelType w:val="hybridMultilevel"/>
    <w:tmpl w:val="45286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3A316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1"/>
  </w:num>
  <w:num w:numId="5">
    <w:abstractNumId w:val="40"/>
  </w:num>
  <w:num w:numId="6">
    <w:abstractNumId w:val="36"/>
  </w:num>
  <w:num w:numId="7">
    <w:abstractNumId w:val="3"/>
  </w:num>
  <w:num w:numId="8">
    <w:abstractNumId w:val="0"/>
  </w:num>
  <w:num w:numId="9">
    <w:abstractNumId w:val="19"/>
  </w:num>
  <w:num w:numId="10">
    <w:abstractNumId w:val="21"/>
  </w:num>
  <w:num w:numId="11">
    <w:abstractNumId w:val="31"/>
  </w:num>
  <w:num w:numId="12">
    <w:abstractNumId w:val="32"/>
  </w:num>
  <w:num w:numId="13">
    <w:abstractNumId w:val="30"/>
  </w:num>
  <w:num w:numId="14">
    <w:abstractNumId w:val="18"/>
  </w:num>
  <w:num w:numId="15">
    <w:abstractNumId w:val="35"/>
  </w:num>
  <w:num w:numId="16">
    <w:abstractNumId w:val="6"/>
  </w:num>
  <w:num w:numId="17">
    <w:abstractNumId w:val="41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27"/>
  </w:num>
  <w:num w:numId="25">
    <w:abstractNumId w:val="15"/>
  </w:num>
  <w:num w:numId="26">
    <w:abstractNumId w:val="4"/>
  </w:num>
  <w:num w:numId="27">
    <w:abstractNumId w:val="37"/>
  </w:num>
  <w:num w:numId="28">
    <w:abstractNumId w:val="5"/>
  </w:num>
  <w:num w:numId="29">
    <w:abstractNumId w:val="10"/>
  </w:num>
  <w:num w:numId="30">
    <w:abstractNumId w:val="29"/>
  </w:num>
  <w:num w:numId="31">
    <w:abstractNumId w:val="28"/>
  </w:num>
  <w:num w:numId="32">
    <w:abstractNumId w:val="33"/>
  </w:num>
  <w:num w:numId="33">
    <w:abstractNumId w:val="11"/>
  </w:num>
  <w:num w:numId="34">
    <w:abstractNumId w:val="38"/>
  </w:num>
  <w:num w:numId="35">
    <w:abstractNumId w:val="8"/>
  </w:num>
  <w:num w:numId="36">
    <w:abstractNumId w:val="25"/>
  </w:num>
  <w:num w:numId="37">
    <w:abstractNumId w:val="26"/>
  </w:num>
  <w:num w:numId="38">
    <w:abstractNumId w:val="2"/>
  </w:num>
  <w:num w:numId="39">
    <w:abstractNumId w:val="13"/>
  </w:num>
  <w:num w:numId="40">
    <w:abstractNumId w:val="34"/>
  </w:num>
  <w:num w:numId="41">
    <w:abstractNumId w:val="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B4"/>
    <w:rsid w:val="00004E27"/>
    <w:rsid w:val="00050C3B"/>
    <w:rsid w:val="000530E6"/>
    <w:rsid w:val="00082052"/>
    <w:rsid w:val="001163DC"/>
    <w:rsid w:val="001450FD"/>
    <w:rsid w:val="00161122"/>
    <w:rsid w:val="00173FE5"/>
    <w:rsid w:val="0018171B"/>
    <w:rsid w:val="001B5CDE"/>
    <w:rsid w:val="001F0B9E"/>
    <w:rsid w:val="002B0969"/>
    <w:rsid w:val="002C2F15"/>
    <w:rsid w:val="002D1EB8"/>
    <w:rsid w:val="00300289"/>
    <w:rsid w:val="003018C7"/>
    <w:rsid w:val="00333021"/>
    <w:rsid w:val="00360F01"/>
    <w:rsid w:val="003F6AAC"/>
    <w:rsid w:val="00423D62"/>
    <w:rsid w:val="00473DD7"/>
    <w:rsid w:val="004A2AC4"/>
    <w:rsid w:val="004E3E52"/>
    <w:rsid w:val="004E77B6"/>
    <w:rsid w:val="00525952"/>
    <w:rsid w:val="00531FED"/>
    <w:rsid w:val="00536C2A"/>
    <w:rsid w:val="00563CD8"/>
    <w:rsid w:val="005916EC"/>
    <w:rsid w:val="005D7FB9"/>
    <w:rsid w:val="00643679"/>
    <w:rsid w:val="00662DE4"/>
    <w:rsid w:val="0067160D"/>
    <w:rsid w:val="0067220B"/>
    <w:rsid w:val="00690830"/>
    <w:rsid w:val="00692039"/>
    <w:rsid w:val="006A0FAF"/>
    <w:rsid w:val="006B73E8"/>
    <w:rsid w:val="006F7B9C"/>
    <w:rsid w:val="007724B0"/>
    <w:rsid w:val="007868F5"/>
    <w:rsid w:val="007A3505"/>
    <w:rsid w:val="007A50F2"/>
    <w:rsid w:val="007D6AFB"/>
    <w:rsid w:val="007E6943"/>
    <w:rsid w:val="00812DAC"/>
    <w:rsid w:val="00823134"/>
    <w:rsid w:val="008B0168"/>
    <w:rsid w:val="008C72EE"/>
    <w:rsid w:val="008F4943"/>
    <w:rsid w:val="008F7F01"/>
    <w:rsid w:val="0094522D"/>
    <w:rsid w:val="009640E4"/>
    <w:rsid w:val="00992039"/>
    <w:rsid w:val="009964A8"/>
    <w:rsid w:val="009C7300"/>
    <w:rsid w:val="009D7448"/>
    <w:rsid w:val="00A31AD3"/>
    <w:rsid w:val="00A7082E"/>
    <w:rsid w:val="00AA3CD4"/>
    <w:rsid w:val="00AE2D37"/>
    <w:rsid w:val="00B04BF0"/>
    <w:rsid w:val="00B264AE"/>
    <w:rsid w:val="00B61D95"/>
    <w:rsid w:val="00BC551E"/>
    <w:rsid w:val="00C57E47"/>
    <w:rsid w:val="00C761F0"/>
    <w:rsid w:val="00C92A66"/>
    <w:rsid w:val="00CD519A"/>
    <w:rsid w:val="00CE7249"/>
    <w:rsid w:val="00D2431E"/>
    <w:rsid w:val="00D2700E"/>
    <w:rsid w:val="00D75CA9"/>
    <w:rsid w:val="00DA47B9"/>
    <w:rsid w:val="00DA6795"/>
    <w:rsid w:val="00DD2F81"/>
    <w:rsid w:val="00DE2FDD"/>
    <w:rsid w:val="00E407D2"/>
    <w:rsid w:val="00E40CB6"/>
    <w:rsid w:val="00E447D6"/>
    <w:rsid w:val="00E9393A"/>
    <w:rsid w:val="00EC1AB4"/>
    <w:rsid w:val="00EC7BD8"/>
    <w:rsid w:val="00ED3125"/>
    <w:rsid w:val="00ED6F1C"/>
    <w:rsid w:val="00EE78EA"/>
    <w:rsid w:val="00F645DA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34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C1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EC1AB4"/>
  </w:style>
  <w:style w:type="paragraph" w:styleId="Nagwek">
    <w:name w:val="header"/>
    <w:basedOn w:val="Normalny"/>
    <w:link w:val="Nagwek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B6"/>
  </w:style>
  <w:style w:type="paragraph" w:styleId="Stopka">
    <w:name w:val="footer"/>
    <w:basedOn w:val="Normalny"/>
    <w:link w:val="Stopka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7B6"/>
  </w:style>
  <w:style w:type="paragraph" w:styleId="Poprawka">
    <w:name w:val="Revision"/>
    <w:hidden/>
    <w:uiPriority w:val="99"/>
    <w:semiHidden/>
    <w:rsid w:val="001B5C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C1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EC1AB4"/>
  </w:style>
  <w:style w:type="paragraph" w:styleId="Nagwek">
    <w:name w:val="header"/>
    <w:basedOn w:val="Normalny"/>
    <w:link w:val="Nagwek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B6"/>
  </w:style>
  <w:style w:type="paragraph" w:styleId="Stopka">
    <w:name w:val="footer"/>
    <w:basedOn w:val="Normalny"/>
    <w:link w:val="Stopka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7B6"/>
  </w:style>
  <w:style w:type="paragraph" w:styleId="Poprawka">
    <w:name w:val="Revision"/>
    <w:hidden/>
    <w:uiPriority w:val="99"/>
    <w:semiHidden/>
    <w:rsid w:val="001B5C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fundusz.olsztyn.pl" TargetMode="External"/><Relationship Id="rId18" Type="http://schemas.openxmlformats.org/officeDocument/2006/relationships/hyperlink" Target="mailto:iod@fundusz.olsztyn.pl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nspektorochronydanych@nfosigw.gov.pl" TargetMode="External"/><Relationship Id="rId17" Type="http://schemas.openxmlformats.org/officeDocument/2006/relationships/hyperlink" Target="mailto:inspektorochronydanych@nfosigw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.pl/web/nfosigw/narodowy-fundusz-ochrony-srodowiska-i-gospodarki-wodnej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fosigw.olsztyn.pl/rodo-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spektorochronydanych@nfosigw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hyperlink" Target="https://czystepowietrze.gov.pl/wez-dofinansowanie/klauzule-informacyjn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https://czystepowietrze.gov.pl/wez-dofinansowanie/klauzule-informacyjn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3555</Words>
  <Characters>21335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Szymon Sztajnborn</cp:lastModifiedBy>
  <cp:revision>5</cp:revision>
  <cp:lastPrinted>2021-12-31T11:00:00Z</cp:lastPrinted>
  <dcterms:created xsi:type="dcterms:W3CDTF">2024-04-09T09:02:00Z</dcterms:created>
  <dcterms:modified xsi:type="dcterms:W3CDTF">2024-04-22T11:15:00Z</dcterms:modified>
</cp:coreProperties>
</file>