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70216773" w:rsidR="00201665" w:rsidRDefault="00575214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   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riorytetowego Czyste Powietrze</w:t>
            </w: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56EF90EE" w14:textId="3007A146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3F97F199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035F21">
        <w:tc>
          <w:tcPr>
            <w:tcW w:w="2405" w:type="dxa"/>
          </w:tcPr>
          <w:p w14:paraId="65EB7660" w14:textId="77777777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5293265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035F21">
        <w:tc>
          <w:tcPr>
            <w:tcW w:w="2405" w:type="dxa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7B2A7A28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035F21">
        <w:tc>
          <w:tcPr>
            <w:tcW w:w="2405" w:type="dxa"/>
          </w:tcPr>
          <w:p w14:paraId="07E1B941" w14:textId="4D2721E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798C97B3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21A4AADC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5F21">
        <w:trPr>
          <w:trHeight w:val="1412"/>
        </w:trPr>
        <w:tc>
          <w:tcPr>
            <w:tcW w:w="2405" w:type="dxa"/>
          </w:tcPr>
          <w:p w14:paraId="4D467569" w14:textId="1DEA718B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23130EAB" w14:textId="77777777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5F21">
        <w:tc>
          <w:tcPr>
            <w:tcW w:w="2405" w:type="dxa"/>
          </w:tcPr>
          <w:p w14:paraId="6CCCD99C" w14:textId="28FF40A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09C5356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  <w:bookmarkStart w:id="0" w:name="_GoBack"/>
      <w:bookmarkEnd w:id="0"/>
    </w:p>
    <w:p w14:paraId="30CB307A" w14:textId="77777777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0F8CC3" w14:textId="4A2DFF3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 xml:space="preserve">zgodnie z zestawieniem rzeczowo – finansowym do umowy o dofinansowanie </w:t>
      </w:r>
    </w:p>
    <w:p w14:paraId="24BFCC17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610">
        <w:trPr>
          <w:cantSplit/>
        </w:trPr>
        <w:tc>
          <w:tcPr>
            <w:tcW w:w="6379" w:type="dxa"/>
          </w:tcPr>
          <w:p w14:paraId="7FC96261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6BD0302D" w14:textId="7CA82101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2CD521D0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C4869E9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2B8620DA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3A720B0" w14:textId="3D7112F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5F17475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4D9DE371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37D96D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55EE226" w14:textId="12D18109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58215C40" w14:textId="4EE2A92D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035F21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03D1B910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D3BDE9C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CD7CD54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017981FF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035F21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EB21B30" w14:textId="77777777" w:rsidR="00323355" w:rsidRDefault="00323355" w:rsidP="00035F21">
            <w:pPr>
              <w:jc w:val="center"/>
              <w:rPr>
                <w:b/>
                <w:sz w:val="16"/>
                <w:szCs w:val="16"/>
              </w:rPr>
            </w:pPr>
          </w:p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73935781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7DFE8C92" w14:textId="3B4E67FD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lastRenderedPageBreak/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został on zamontowany wraz ze zbiornikiem akumulacyjnym/ buforowym/zbiornikiem </w:t>
            </w:r>
            <w:proofErr w:type="spellStart"/>
            <w:r w:rsidRPr="005671CB">
              <w:rPr>
                <w:sz w:val="16"/>
                <w:szCs w:val="16"/>
              </w:rPr>
              <w:t>cwu</w:t>
            </w:r>
            <w:proofErr w:type="spellEnd"/>
            <w:r w:rsidRPr="005671CB">
              <w:rPr>
                <w:sz w:val="16"/>
                <w:szCs w:val="16"/>
              </w:rPr>
              <w:t>, którego minimalna bezpieczna pojemność jest zgodna wymaganiami technicznymi określonymi w Załączniku nr 2 albo 2a 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963C543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3238A725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42DEDC35" w14:textId="7F43296C" w:rsidR="00C35793" w:rsidRPr="005671CB" w:rsidRDefault="00C35793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>
              <w:rPr>
                <w:sz w:val="16"/>
                <w:szCs w:val="16"/>
              </w:rPr>
              <w:t xml:space="preserve">/kotła na </w:t>
            </w:r>
            <w:proofErr w:type="spellStart"/>
            <w:r>
              <w:rPr>
                <w:sz w:val="16"/>
                <w:szCs w:val="16"/>
              </w:rPr>
              <w:t>pellet</w:t>
            </w:r>
            <w:proofErr w:type="spellEnd"/>
            <w:r>
              <w:rPr>
                <w:sz w:val="16"/>
                <w:szCs w:val="16"/>
              </w:rPr>
              <w:t xml:space="preserve"> drzewny,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Pr="00C35793">
              <w:rPr>
                <w:sz w:val="16"/>
                <w:szCs w:val="16"/>
              </w:rPr>
              <w:t>nie jest urządzeniem wielopaliwowym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AB2A389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0D6FC3E9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450012">
        <w:tc>
          <w:tcPr>
            <w:tcW w:w="5778" w:type="dxa"/>
          </w:tcPr>
          <w:p w14:paraId="13BB6CCE" w14:textId="0A4FF6A3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1849E64B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1DE40D37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 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6421040C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5878440A" w14:textId="77777777" w:rsidTr="00450012">
        <w:tc>
          <w:tcPr>
            <w:tcW w:w="5778" w:type="dxa"/>
          </w:tcPr>
          <w:p w14:paraId="17665722" w14:textId="1C8692BD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 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18D729DF" w14:textId="4BCC76E6" w:rsidR="006917A6" w:rsidRDefault="00035F21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</w:t>
            </w:r>
            <w:proofErr w:type="spellStart"/>
            <w:r w:rsidRPr="00035F21">
              <w:rPr>
                <w:sz w:val="20"/>
                <w:szCs w:val="20"/>
              </w:rPr>
              <w:t>cwu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486EE6F" w14:textId="1C832F82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775CCB4" w14:textId="6FC2612B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2BCFEF0F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6312D150" w14:textId="19ACED9F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1A24B645" w14:textId="4B97336E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48263A70" w14:textId="47D1E03F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210D656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AFB57B7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760E358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111757E" w14:textId="2AE82FD3" w:rsidR="0085587B" w:rsidRDefault="0085587B" w:rsidP="00F42610">
            <w:pPr>
              <w:rPr>
                <w:sz w:val="16"/>
                <w:szCs w:val="16"/>
              </w:rPr>
            </w:pPr>
          </w:p>
          <w:p w14:paraId="287F7550" w14:textId="0D8FF471" w:rsidR="0085587B" w:rsidRDefault="0085587B" w:rsidP="00F42610">
            <w:pPr>
              <w:rPr>
                <w:sz w:val="16"/>
                <w:szCs w:val="16"/>
              </w:rPr>
            </w:pPr>
          </w:p>
          <w:p w14:paraId="66A14D45" w14:textId="7B2B0091" w:rsidR="00035F21" w:rsidRDefault="00035F21" w:rsidP="00F42610">
            <w:pPr>
              <w:rPr>
                <w:sz w:val="16"/>
                <w:szCs w:val="16"/>
              </w:rPr>
            </w:pPr>
          </w:p>
          <w:p w14:paraId="3BC1A1A1" w14:textId="6C24C941" w:rsidR="00035F21" w:rsidRDefault="00035F21" w:rsidP="00F42610">
            <w:pPr>
              <w:rPr>
                <w:sz w:val="16"/>
                <w:szCs w:val="16"/>
              </w:rPr>
            </w:pPr>
          </w:p>
          <w:p w14:paraId="5A49C374" w14:textId="0DB36E43" w:rsidR="00035F21" w:rsidRDefault="00035F21" w:rsidP="00F42610">
            <w:pPr>
              <w:rPr>
                <w:sz w:val="16"/>
                <w:szCs w:val="16"/>
              </w:rPr>
            </w:pPr>
          </w:p>
          <w:p w14:paraId="3799B158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B98AB8E" w14:textId="53D7AB58" w:rsidR="0085587B" w:rsidRDefault="0085587B" w:rsidP="00F42610">
            <w:pPr>
              <w:rPr>
                <w:sz w:val="16"/>
                <w:szCs w:val="16"/>
              </w:rPr>
            </w:pPr>
          </w:p>
          <w:p w14:paraId="13D54373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12D241D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BCF260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55761A6A" w14:textId="77777777" w:rsidTr="00450012">
        <w:trPr>
          <w:cantSplit/>
        </w:trPr>
        <w:tc>
          <w:tcPr>
            <w:tcW w:w="4962" w:type="dxa"/>
          </w:tcPr>
          <w:p w14:paraId="06BFA984" w14:textId="07C39871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</w:tcPr>
          <w:p w14:paraId="2C24A55C" w14:textId="77F396C0" w:rsidR="006917A6" w:rsidRPr="00AB1CE2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</w:tcPr>
          <w:p w14:paraId="14E87240" w14:textId="77777777" w:rsidR="006917A6" w:rsidRPr="00EF352E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  <w:p w14:paraId="3473B1BB" w14:textId="77777777" w:rsidR="006917A6" w:rsidRDefault="006917A6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25A46905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EE0394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3B34A2A" w14:textId="5AA39F29" w:rsidR="006917A6" w:rsidRDefault="006917A6" w:rsidP="00E551CF">
            <w:pPr>
              <w:rPr>
                <w:sz w:val="16"/>
                <w:szCs w:val="16"/>
              </w:rPr>
            </w:pPr>
          </w:p>
          <w:p w14:paraId="0CB6AAD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1980598" w14:textId="1C4B7223" w:rsidR="0085587B" w:rsidRDefault="0085587B" w:rsidP="00E551CF">
            <w:pPr>
              <w:rPr>
                <w:sz w:val="16"/>
                <w:szCs w:val="16"/>
              </w:rPr>
            </w:pPr>
          </w:p>
          <w:p w14:paraId="6B028B1F" w14:textId="5872A7B1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BA009CA" w14:textId="6ADCFB4F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3B2E7DA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F5DA81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08E9D6D" w14:textId="40FE1A32" w:rsidR="006917A6" w:rsidRDefault="006917A6" w:rsidP="00E551CF">
            <w:pPr>
              <w:rPr>
                <w:sz w:val="16"/>
                <w:szCs w:val="16"/>
              </w:rPr>
            </w:pPr>
          </w:p>
          <w:p w14:paraId="6499DE41" w14:textId="283CFFC0" w:rsidR="0085587B" w:rsidRDefault="0085587B" w:rsidP="00E551CF">
            <w:pPr>
              <w:rPr>
                <w:sz w:val="16"/>
                <w:szCs w:val="16"/>
              </w:rPr>
            </w:pPr>
          </w:p>
          <w:p w14:paraId="472C2B8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706CBA2" w14:textId="5E079988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1ABEC5B1" w14:textId="7E81A840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5085756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17553C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027CDCC" w14:textId="616BC082" w:rsidR="006917A6" w:rsidRDefault="006917A6" w:rsidP="00E551CF">
            <w:pPr>
              <w:rPr>
                <w:sz w:val="16"/>
                <w:szCs w:val="16"/>
              </w:rPr>
            </w:pPr>
          </w:p>
          <w:p w14:paraId="30E52700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95EFDD1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2D1C2BB3" w14:textId="61CE7B59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2CC53829" w14:textId="0D3EB96B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4C0B3AEF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635811">
        <w:trPr>
          <w:cantSplit/>
        </w:trPr>
        <w:tc>
          <w:tcPr>
            <w:tcW w:w="5328" w:type="dxa"/>
          </w:tcPr>
          <w:p w14:paraId="65E0C19B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lastRenderedPageBreak/>
              <w:t xml:space="preserve">Zakup i montaż stolarki okiennej i drzwiowej </w:t>
            </w:r>
          </w:p>
        </w:tc>
        <w:tc>
          <w:tcPr>
            <w:tcW w:w="1902" w:type="dxa"/>
          </w:tcPr>
          <w:p w14:paraId="7A704EE4" w14:textId="77777777" w:rsidR="00635811" w:rsidRPr="00EF352E" w:rsidRDefault="00635811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</w:tc>
        <w:tc>
          <w:tcPr>
            <w:tcW w:w="2147" w:type="dxa"/>
          </w:tcPr>
          <w:p w14:paraId="38C06861" w14:textId="5C9D1A14" w:rsidR="005D7ED2" w:rsidRPr="00AB1CE2" w:rsidRDefault="004E042F" w:rsidP="00E55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727201B" w14:textId="75BBD20F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635811" w14:paraId="0414AED9" w14:textId="77777777" w:rsidTr="00635811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35EFAEB6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635811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2884804B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533C1AA" w14:textId="6558A537" w:rsidR="00635811" w:rsidRDefault="00635811" w:rsidP="00E551CF">
            <w:pPr>
              <w:rPr>
                <w:sz w:val="16"/>
                <w:szCs w:val="16"/>
              </w:rPr>
            </w:pPr>
          </w:p>
          <w:p w14:paraId="6B080A9E" w14:textId="03F769A7" w:rsidR="00323355" w:rsidRDefault="00323355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276A7ED5" w14:textId="7357F22A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21EE571" w14:textId="77777777" w:rsidR="00934A77" w:rsidRDefault="00934A77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08274E4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37CB2E36" w14:textId="77777777" w:rsidR="001106C2" w:rsidRPr="001106C2" w:rsidRDefault="001106C2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8B8B03A" w14:textId="7602B2FA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i obowiązującymi Polskimi Normami.</w:t>
      </w:r>
    </w:p>
    <w:p w14:paraId="21EACDF2" w14:textId="43610FC6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eksploatacji;</w:t>
      </w:r>
    </w:p>
    <w:p w14:paraId="288B7C60" w14:textId="76EE2505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0A2F44BF" w14:textId="21D67696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526D0D01" w14:textId="22C89C81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6ABED061" w14:textId="2894ED8B" w:rsidR="00C5678A" w:rsidRPr="001106C2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782D07E" w14:textId="49A80684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2085543B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23F04F98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3A555302" w14:textId="3D183596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>do zamontowania i uruchomienia nowego źródła ciepła objętego Programem</w:t>
      </w:r>
      <w:r w:rsidR="004F1B0B">
        <w:rPr>
          <w:rFonts w:cs="Times New Roman"/>
          <w:sz w:val="20"/>
          <w:szCs w:val="20"/>
        </w:rPr>
        <w:t xml:space="preserve"> 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737A4316" w14:textId="0D764649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198D54E5" w14:textId="0C13621E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lastRenderedPageBreak/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4A92C0B1" w14:textId="5E8CF984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765E50EF" w14:textId="0D960F3A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218E006E" w14:textId="6A5C3D6A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5FB33EB8" w14:textId="77777777" w:rsidR="000C3D9C" w:rsidRPr="00450012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7A7A12F9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3836DD82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56CD5285" w14:textId="77777777" w:rsidR="00E27D68" w:rsidRPr="00664E9C" w:rsidRDefault="00E27D68" w:rsidP="008B358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sectPr w:rsidR="00E27D68" w:rsidRPr="00664E9C" w:rsidSect="003058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4FEE0" w14:textId="77777777" w:rsidR="00D724CA" w:rsidRDefault="00D724CA" w:rsidP="00F35DE2">
      <w:pPr>
        <w:spacing w:after="0" w:line="240" w:lineRule="auto"/>
      </w:pPr>
      <w:r>
        <w:separator/>
      </w:r>
    </w:p>
  </w:endnote>
  <w:endnote w:type="continuationSeparator" w:id="0">
    <w:p w14:paraId="5B940278" w14:textId="77777777" w:rsidR="00D724CA" w:rsidRDefault="00D724CA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B885F" w14:textId="12185D41" w:rsidR="00E27D68" w:rsidRPr="0091663F" w:rsidRDefault="00D724CA">
    <w:pPr>
      <w:pStyle w:val="Stopka"/>
      <w:rPr>
        <w:sz w:val="18"/>
      </w:rPr>
    </w:pP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B40C6C">
          <w:rPr>
            <w:sz w:val="16"/>
          </w:rPr>
          <w:t>2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8A2206">
      <w:rPr>
        <w:noProof/>
        <w:sz w:val="18"/>
      </w:rPr>
      <w:t>4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  <w:r w:rsidR="00E27D68">
      <w:rPr>
        <w:noProof/>
        <w:sz w:val="18"/>
        <w:lang w:eastAsia="pl-PL"/>
      </w:rPr>
      <w:drawing>
        <wp:inline distT="0" distB="0" distL="0" distR="0" wp14:anchorId="0E9C0D8F" wp14:editId="13C0CF90">
          <wp:extent cx="2070000" cy="442800"/>
          <wp:effectExtent l="0" t="0" r="698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19C0C" w14:textId="77777777" w:rsidR="00D724CA" w:rsidRDefault="00D724CA" w:rsidP="00F35DE2">
      <w:pPr>
        <w:spacing w:after="0" w:line="240" w:lineRule="auto"/>
      </w:pPr>
      <w:r>
        <w:separator/>
      </w:r>
    </w:p>
  </w:footnote>
  <w:footnote w:type="continuationSeparator" w:id="0">
    <w:p w14:paraId="7140C8EF" w14:textId="77777777" w:rsidR="00D724CA" w:rsidRDefault="00D724CA" w:rsidP="00F35DE2">
      <w:pPr>
        <w:spacing w:after="0" w:line="240" w:lineRule="auto"/>
      </w:pPr>
      <w:r>
        <w:continuationSeparator/>
      </w:r>
    </w:p>
  </w:footnote>
  <w:footnote w:id="1">
    <w:p w14:paraId="25FB6AAC" w14:textId="06E09086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52022995" w14:textId="50D2E76E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64CC88F7" w14:textId="4FF42CAC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D731DFD" w14:textId="16473C53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3734" w14:textId="35BC62BD" w:rsidR="00E27D68" w:rsidRDefault="00E27D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8B08" w14:textId="1724C7B3" w:rsidR="00E27D68" w:rsidRPr="00561777" w:rsidRDefault="00561777" w:rsidP="00561777">
    <w:pPr>
      <w:pStyle w:val="Nagwek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94836" w14:textId="7FA345DE" w:rsidR="00E27D68" w:rsidRDefault="00E27D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20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0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406F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726B2"/>
    <w:rsid w:val="00880B56"/>
    <w:rsid w:val="00891CA0"/>
    <w:rsid w:val="00893BBC"/>
    <w:rsid w:val="008A1EC2"/>
    <w:rsid w:val="008A2206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D0C24"/>
    <w:rsid w:val="009E724B"/>
    <w:rsid w:val="009F3DEA"/>
    <w:rsid w:val="00A009BD"/>
    <w:rsid w:val="00A00AC3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467C8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24CA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2993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B5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CD1D-3C93-400B-9D9C-90A32F9D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Szymon Sztajnborn</cp:lastModifiedBy>
  <cp:revision>3</cp:revision>
  <cp:lastPrinted>2019-01-15T15:02:00Z</cp:lastPrinted>
  <dcterms:created xsi:type="dcterms:W3CDTF">2021-08-20T06:50:00Z</dcterms:created>
  <dcterms:modified xsi:type="dcterms:W3CDTF">2023-07-31T11:39:00Z</dcterms:modified>
</cp:coreProperties>
</file>